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90AE5" w:rsidP="00490AE5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Дело № 2-</w:t>
      </w:r>
      <w:r w:rsidR="009801DA">
        <w:rPr>
          <w:rFonts w:ascii="Times New Roman" w:hAnsi="Times New Roman" w:cs="Times New Roman"/>
        </w:rPr>
        <w:t>2391</w:t>
      </w:r>
      <w:r>
        <w:rPr>
          <w:rFonts w:ascii="Times New Roman" w:hAnsi="Times New Roman" w:cs="Times New Roman"/>
        </w:rPr>
        <w:t>-2106/2026</w:t>
      </w:r>
    </w:p>
    <w:p w:rsidR="00490AE5" w:rsidP="00490AE5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86MS0046-01-2026-00</w:t>
      </w:r>
      <w:r w:rsidR="009801DA">
        <w:rPr>
          <w:rFonts w:ascii="Times New Roman" w:hAnsi="Times New Roman" w:cs="Times New Roman"/>
        </w:rPr>
        <w:t>3580</w:t>
      </w:r>
      <w:r>
        <w:rPr>
          <w:rFonts w:ascii="Times New Roman" w:hAnsi="Times New Roman" w:cs="Times New Roman"/>
        </w:rPr>
        <w:t>-</w:t>
      </w:r>
      <w:r w:rsidR="009801DA">
        <w:rPr>
          <w:rFonts w:ascii="Times New Roman" w:hAnsi="Times New Roman" w:cs="Times New Roman"/>
        </w:rPr>
        <w:t>40</w:t>
      </w:r>
    </w:p>
    <w:p w:rsidR="00490AE5" w:rsidP="00490AE5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ЗАОЧНОЕ РЕШЕНИЕ</w:t>
      </w:r>
    </w:p>
    <w:p w:rsidR="00490AE5" w:rsidP="00490AE5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ИМЕНЕМ РОССИЙСКОЙ ФЕДЕРАЦИИ</w:t>
      </w:r>
    </w:p>
    <w:p w:rsidR="00490AE5" w:rsidP="00490AE5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(РЕЗОЛЮТИВНАЯ ЧАСТЬ)</w:t>
      </w:r>
    </w:p>
    <w:p w:rsidR="00490AE5" w:rsidP="00490AE5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Нижневартовск                                                                  </w:t>
      </w:r>
      <w:r w:rsidR="009801DA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 xml:space="preserve"> ию</w:t>
      </w:r>
      <w:r w:rsidR="009801DA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я 2026 года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судебного участка № 6 </w:t>
      </w:r>
      <w:r>
        <w:rPr>
          <w:rFonts w:ascii="Times New Roman" w:hAnsi="Times New Roman" w:cs="Times New Roman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секретаре Вечер А.А.,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отсутствие надлежащим образом уведомленных лиц: представителя истца </w:t>
      </w:r>
      <w:r>
        <w:rPr>
          <w:rFonts w:ascii="Times New Roman" w:hAnsi="Times New Roman" w:cs="Times New Roman"/>
          <w:color w:val="FF0000"/>
        </w:rPr>
        <w:t>АО «Югра-Экология»</w:t>
      </w:r>
      <w:r>
        <w:rPr>
          <w:rFonts w:ascii="Times New Roman" w:hAnsi="Times New Roman" w:cs="Times New Roman"/>
        </w:rPr>
        <w:t>, отв</w:t>
      </w:r>
      <w:r>
        <w:rPr>
          <w:rFonts w:ascii="Times New Roman" w:hAnsi="Times New Roman" w:cs="Times New Roman"/>
        </w:rPr>
        <w:t xml:space="preserve">етчика </w:t>
      </w:r>
      <w:r w:rsidR="009801DA">
        <w:rPr>
          <w:rFonts w:ascii="Times New Roman" w:hAnsi="Times New Roman" w:cs="Times New Roman"/>
        </w:rPr>
        <w:t>Спицыной Г.М.</w:t>
      </w:r>
      <w:r>
        <w:rPr>
          <w:rFonts w:ascii="Times New Roman" w:hAnsi="Times New Roman" w:cs="Times New Roman"/>
        </w:rPr>
        <w:t>,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hAnsi="Times New Roman" w:cs="Times New Roman"/>
          <w:color w:val="FF0000"/>
        </w:rPr>
        <w:t>АО «Югра-Экология»</w:t>
      </w:r>
      <w:r>
        <w:rPr>
          <w:rFonts w:ascii="Times New Roman" w:hAnsi="Times New Roman" w:cs="Times New Roman"/>
        </w:rPr>
        <w:t xml:space="preserve"> к </w:t>
      </w:r>
      <w:r w:rsidR="009801DA">
        <w:rPr>
          <w:rFonts w:ascii="Times New Roman" w:hAnsi="Times New Roman" w:cs="Times New Roman"/>
        </w:rPr>
        <w:t>Спицыной Галине Михайловне, действующей за себя и в интересах несовершеннолетней Максимовой Киры Александровны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о взыскании зад</w:t>
      </w:r>
      <w:r w:rsidR="009801DA">
        <w:rPr>
          <w:rFonts w:ascii="Times New Roman" w:hAnsi="Times New Roman" w:cs="Times New Roman"/>
        </w:rPr>
        <w:t>олженности по оплате коммунальной</w:t>
      </w:r>
      <w:r>
        <w:rPr>
          <w:rFonts w:ascii="Times New Roman" w:hAnsi="Times New Roman" w:cs="Times New Roman"/>
        </w:rPr>
        <w:t xml:space="preserve"> услуг</w:t>
      </w:r>
      <w:r w:rsidR="009801DA">
        <w:rPr>
          <w:rFonts w:ascii="Times New Roman" w:hAnsi="Times New Roman" w:cs="Times New Roman"/>
        </w:rPr>
        <w:t>е «обращение с твердыми коммунальными отходами»</w:t>
      </w:r>
      <w:r>
        <w:rPr>
          <w:rFonts w:ascii="Times New Roman" w:hAnsi="Times New Roman" w:cs="Times New Roman"/>
        </w:rPr>
        <w:t>,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Руководствуясь ст.ст. 194-199 ГПК РФ, мировой судья,</w:t>
      </w:r>
    </w:p>
    <w:p w:rsidR="00490AE5" w:rsidP="00490AE5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490AE5" w:rsidP="00490AE5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исковые требования </w:t>
      </w:r>
      <w:r>
        <w:rPr>
          <w:rFonts w:ascii="Times New Roman" w:hAnsi="Times New Roman" w:cs="Times New Roman"/>
          <w:color w:val="FF0000"/>
        </w:rPr>
        <w:t xml:space="preserve">АО «Югра-Экология» </w:t>
      </w:r>
      <w:r>
        <w:rPr>
          <w:rFonts w:ascii="Times New Roman" w:hAnsi="Times New Roman" w:cs="Times New Roman"/>
        </w:rPr>
        <w:t xml:space="preserve">к </w:t>
      </w:r>
      <w:r w:rsidR="009801DA">
        <w:rPr>
          <w:rFonts w:ascii="Times New Roman" w:hAnsi="Times New Roman" w:cs="Times New Roman"/>
        </w:rPr>
        <w:t>Спицыной Галине Михайловне, действующей за себя и в интересах несовершеннолетней Максимовой Киры Александровны</w:t>
      </w:r>
      <w:r w:rsidR="009801DA">
        <w:rPr>
          <w:rFonts w:ascii="Times New Roman" w:hAnsi="Times New Roman" w:cs="Times New Roman"/>
          <w:color w:val="FF0000"/>
        </w:rPr>
        <w:t xml:space="preserve"> </w:t>
      </w:r>
      <w:r w:rsidR="009801DA">
        <w:rPr>
          <w:rFonts w:ascii="Times New Roman" w:hAnsi="Times New Roman" w:cs="Times New Roman"/>
        </w:rPr>
        <w:t>о взыскании задолженности по оплате коммунальной услуге «обращение с твердыми коммунальными отходами»</w:t>
      </w:r>
      <w:r>
        <w:rPr>
          <w:rFonts w:ascii="Times New Roman" w:hAnsi="Times New Roman" w:cs="Times New Roman"/>
        </w:rPr>
        <w:t>, удовлетворить в полном объеме.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Взыскать с </w:t>
      </w:r>
      <w:r w:rsidR="009801DA">
        <w:rPr>
          <w:rFonts w:ascii="Times New Roman" w:hAnsi="Times New Roman" w:cs="Times New Roman"/>
        </w:rPr>
        <w:t>Спицыной Галины Михайловны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</w:t>
      </w:r>
      <w:r w:rsidR="009801DA">
        <w:rPr>
          <w:rFonts w:ascii="Times New Roman" w:hAnsi="Times New Roman" w:cs="Times New Roman"/>
        </w:rPr>
        <w:t xml:space="preserve">паспорт </w:t>
      </w:r>
      <w:r>
        <w:rPr>
          <w:rFonts w:ascii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) в </w:t>
      </w:r>
      <w:r>
        <w:rPr>
          <w:rFonts w:ascii="Times New Roman" w:hAnsi="Times New Roman" w:cs="Times New Roman"/>
          <w:color w:val="FF0000"/>
        </w:rPr>
        <w:t>пользу АО «Югра-Экология</w:t>
      </w:r>
      <w:r>
        <w:rPr>
          <w:rFonts w:ascii="Times New Roman" w:hAnsi="Times New Roman" w:cs="Times New Roman"/>
        </w:rPr>
        <w:t xml:space="preserve">» (ИНН </w:t>
      </w:r>
      <w:r>
        <w:rPr>
          <w:rFonts w:ascii="Times New Roman" w:hAnsi="Times New Roman" w:cs="Times New Roman"/>
          <w:color w:val="FF0000"/>
        </w:rPr>
        <w:t>8601065381</w:t>
      </w:r>
      <w:r>
        <w:rPr>
          <w:rFonts w:ascii="Times New Roman" w:hAnsi="Times New Roman" w:cs="Times New Roman"/>
        </w:rPr>
        <w:t xml:space="preserve">, КПП </w:t>
      </w:r>
      <w:r>
        <w:rPr>
          <w:rFonts w:ascii="Times New Roman" w:hAnsi="Times New Roman" w:cs="Times New Roman"/>
          <w:color w:val="FF0000"/>
        </w:rPr>
        <w:t>860101001</w:t>
      </w:r>
      <w:r>
        <w:rPr>
          <w:rFonts w:ascii="Times New Roman" w:hAnsi="Times New Roman" w:cs="Times New Roman"/>
        </w:rPr>
        <w:t xml:space="preserve">) задолженность по коммунальной услуге </w:t>
      </w:r>
      <w:r w:rsidR="009801DA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обращени</w:t>
      </w:r>
      <w:r w:rsidR="009801D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с твердыми коммунальными отходами за период с </w:t>
      </w:r>
      <w:r>
        <w:rPr>
          <w:rFonts w:ascii="Times New Roman" w:hAnsi="Times New Roman" w:cs="Times New Roman"/>
          <w:color w:val="FF0000"/>
        </w:rPr>
        <w:t>01.</w:t>
      </w:r>
      <w:r w:rsidR="009801DA">
        <w:rPr>
          <w:rFonts w:ascii="Times New Roman" w:hAnsi="Times New Roman" w:cs="Times New Roman"/>
          <w:color w:val="FF0000"/>
        </w:rPr>
        <w:t>10</w:t>
      </w:r>
      <w:r>
        <w:rPr>
          <w:rFonts w:ascii="Times New Roman" w:hAnsi="Times New Roman" w:cs="Times New Roman"/>
          <w:color w:val="FF0000"/>
        </w:rPr>
        <w:t>.2022 по 3</w:t>
      </w:r>
      <w:r w:rsidR="009801DA">
        <w:rPr>
          <w:rFonts w:ascii="Times New Roman" w:hAnsi="Times New Roman" w:cs="Times New Roman"/>
          <w:color w:val="FF0000"/>
        </w:rPr>
        <w:t>1</w:t>
      </w:r>
      <w:r>
        <w:rPr>
          <w:rFonts w:ascii="Times New Roman" w:hAnsi="Times New Roman" w:cs="Times New Roman"/>
          <w:color w:val="FF0000"/>
        </w:rPr>
        <w:t>.0</w:t>
      </w:r>
      <w:r w:rsidR="009801DA">
        <w:rPr>
          <w:rFonts w:ascii="Times New Roman" w:hAnsi="Times New Roman" w:cs="Times New Roman"/>
          <w:color w:val="FF0000"/>
        </w:rPr>
        <w:t>1</w:t>
      </w:r>
      <w:r>
        <w:rPr>
          <w:rFonts w:ascii="Times New Roman" w:hAnsi="Times New Roman" w:cs="Times New Roman"/>
          <w:color w:val="FF0000"/>
        </w:rPr>
        <w:t xml:space="preserve">.2024 </w:t>
      </w:r>
      <w:r>
        <w:rPr>
          <w:rFonts w:ascii="Times New Roman" w:hAnsi="Times New Roman" w:cs="Times New Roman"/>
        </w:rPr>
        <w:t xml:space="preserve">в размере </w:t>
      </w:r>
      <w:r w:rsidR="009801DA">
        <w:rPr>
          <w:rFonts w:ascii="Times New Roman" w:hAnsi="Times New Roman" w:cs="Times New Roman"/>
        </w:rPr>
        <w:t>4195</w:t>
      </w:r>
      <w:r>
        <w:rPr>
          <w:rFonts w:ascii="Times New Roman" w:hAnsi="Times New Roman" w:cs="Times New Roman"/>
          <w:color w:val="FF0000"/>
        </w:rPr>
        <w:t>,</w:t>
      </w:r>
      <w:r w:rsidR="009801DA">
        <w:rPr>
          <w:rFonts w:ascii="Times New Roman" w:hAnsi="Times New Roman" w:cs="Times New Roman"/>
          <w:color w:val="FF0000"/>
        </w:rPr>
        <w:t>50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руб., пени начисленные </w:t>
      </w:r>
      <w:r w:rsidR="009801DA">
        <w:rPr>
          <w:rFonts w:ascii="Times New Roman" w:hAnsi="Times New Roman" w:cs="Times New Roman"/>
        </w:rPr>
        <w:t>на дату 31.05.2026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в размере </w:t>
      </w:r>
      <w:r w:rsidR="009801DA">
        <w:rPr>
          <w:rFonts w:ascii="Times New Roman" w:hAnsi="Times New Roman" w:cs="Times New Roman"/>
        </w:rPr>
        <w:t>3073</w:t>
      </w:r>
      <w:r>
        <w:rPr>
          <w:rFonts w:ascii="Times New Roman" w:hAnsi="Times New Roman" w:cs="Times New Roman"/>
          <w:color w:val="FF0000"/>
        </w:rPr>
        <w:t>,</w:t>
      </w:r>
      <w:r w:rsidR="009801DA">
        <w:rPr>
          <w:rFonts w:ascii="Times New Roman" w:hAnsi="Times New Roman" w:cs="Times New Roman"/>
          <w:color w:val="FF0000"/>
        </w:rPr>
        <w:t>59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руб., судебные расходы на оплату услуг представителя в размере </w:t>
      </w:r>
      <w:r>
        <w:rPr>
          <w:rFonts w:ascii="Times New Roman" w:hAnsi="Times New Roman" w:cs="Times New Roman"/>
          <w:color w:val="FF0000"/>
        </w:rPr>
        <w:t>18</w:t>
      </w:r>
      <w:r w:rsidR="00EE13F7">
        <w:rPr>
          <w:rFonts w:ascii="Times New Roman" w:hAnsi="Times New Roman" w:cs="Times New Roman"/>
          <w:color w:val="FF0000"/>
        </w:rPr>
        <w:t>3</w:t>
      </w:r>
      <w:r>
        <w:rPr>
          <w:rFonts w:ascii="Times New Roman" w:hAnsi="Times New Roman" w:cs="Times New Roman"/>
          <w:color w:val="FF0000"/>
        </w:rPr>
        <w:t xml:space="preserve">0 </w:t>
      </w:r>
      <w:r>
        <w:rPr>
          <w:rFonts w:ascii="Times New Roman" w:hAnsi="Times New Roman" w:cs="Times New Roman"/>
        </w:rPr>
        <w:t xml:space="preserve">руб., расходы по уплате госпошлины в размере 4000 руб., всего взыскать </w:t>
      </w:r>
      <w:r>
        <w:rPr>
          <w:rFonts w:ascii="Times New Roman" w:hAnsi="Times New Roman" w:cs="Times New Roman"/>
          <w:color w:val="FF0000"/>
        </w:rPr>
        <w:t>1</w:t>
      </w:r>
      <w:r w:rsidR="00EE13F7">
        <w:rPr>
          <w:rFonts w:ascii="Times New Roman" w:hAnsi="Times New Roman" w:cs="Times New Roman"/>
          <w:color w:val="FF0000"/>
        </w:rPr>
        <w:t>3099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</w:t>
      </w:r>
      <w:r w:rsidR="00EE13F7">
        <w:rPr>
          <w:rFonts w:ascii="Times New Roman" w:hAnsi="Times New Roman" w:cs="Times New Roman"/>
        </w:rPr>
        <w:t>тринадцать тысяч девяносто девять</w:t>
      </w:r>
      <w:r>
        <w:rPr>
          <w:rFonts w:ascii="Times New Roman" w:hAnsi="Times New Roman" w:cs="Times New Roman"/>
        </w:rPr>
        <w:t>) рубл</w:t>
      </w:r>
      <w:r w:rsidR="00EE13F7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 </w:t>
      </w:r>
      <w:r w:rsidR="00EE13F7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копе</w:t>
      </w:r>
      <w:r w:rsidR="00EE13F7">
        <w:rPr>
          <w:rFonts w:ascii="Times New Roman" w:hAnsi="Times New Roman" w:cs="Times New Roman"/>
        </w:rPr>
        <w:t>ек</w:t>
      </w:r>
      <w:r>
        <w:rPr>
          <w:rFonts w:ascii="Times New Roman" w:hAnsi="Times New Roman" w:cs="Times New Roman"/>
          <w:bCs/>
        </w:rPr>
        <w:t xml:space="preserve">. 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Разъяснить участвую</w:t>
      </w:r>
      <w:r>
        <w:rPr>
          <w:rFonts w:ascii="Times New Roman" w:hAnsi="Times New Roman" w:cs="Times New Roman"/>
        </w:rPr>
        <w:t xml:space="preserve">щим в деле лицам, их представителям право подать заявление о составлении мотивированного решения в следующие сроки: 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</w:t>
      </w:r>
      <w:r>
        <w:rPr>
          <w:rFonts w:ascii="Times New Roman" w:hAnsi="Times New Roman" w:cs="Times New Roman"/>
        </w:rPr>
        <w:t xml:space="preserve">ебном заседании; 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</w:t>
      </w:r>
      <w:r>
        <w:rPr>
          <w:rFonts w:ascii="Times New Roman" w:hAnsi="Times New Roman" w:cs="Times New Roman"/>
        </w:rPr>
        <w:t>тупления от лиц, участвующих в деле, их представителей соответствующего заявления.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</w:t>
      </w:r>
      <w:r>
        <w:rPr>
          <w:rFonts w:ascii="Times New Roman" w:hAnsi="Times New Roman" w:cs="Times New Roman"/>
        </w:rPr>
        <w:t>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судью, вынесшего заочное решение.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                                                                               Е.В. Аксенова </w:t>
      </w:r>
    </w:p>
    <w:p w:rsidR="00490AE5" w:rsidP="00490AE5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D119A"/>
    <w:sectPr w:rsidSect="009801D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149"/>
    <w:rsid w:val="003D119A"/>
    <w:rsid w:val="00490AE5"/>
    <w:rsid w:val="009801DA"/>
    <w:rsid w:val="00BF4149"/>
    <w:rsid w:val="00C451DC"/>
    <w:rsid w:val="00EE13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6707DA7-C2A3-48CC-8312-CA95B1DF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0AE5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EE1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1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